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A53" w14:textId="33AF82ED" w:rsidR="00521BC0" w:rsidRDefault="009D0ECD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Hospitační záznam</w:t>
      </w:r>
    </w:p>
    <w:tbl>
      <w:tblPr>
        <w:tblW w:w="90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1604"/>
        <w:gridCol w:w="2693"/>
        <w:gridCol w:w="3812"/>
      </w:tblGrid>
      <w:tr w:rsidR="009303F1" w:rsidRPr="009303F1" w14:paraId="746094C2" w14:textId="77777777" w:rsidTr="00253620">
        <w:trPr>
          <w:trHeight w:val="99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6D8076F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theme="minorHAnsi"/>
                <w:color w:val="000000"/>
                <w:lang w:eastAsia="cs-CZ"/>
              </w:rPr>
              <w:t>I. Úvodní část</w:t>
            </w:r>
          </w:p>
        </w:tc>
      </w:tr>
      <w:tr w:rsidR="009303F1" w:rsidRPr="009303F1" w14:paraId="31FA88B9" w14:textId="77777777" w:rsidTr="00253620">
        <w:trPr>
          <w:trHeight w:val="8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BB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 hospitovaného:</w:t>
            </w:r>
          </w:p>
        </w:tc>
        <w:tc>
          <w:tcPr>
            <w:tcW w:w="6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28D184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53CE0F84" w14:textId="77777777" w:rsidTr="00253620">
        <w:trPr>
          <w:trHeight w:val="806"/>
        </w:trPr>
        <w:tc>
          <w:tcPr>
            <w:tcW w:w="94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FDE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Třída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081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7396" w14:textId="77777777" w:rsid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Vyučovací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  <w:p w14:paraId="39CC3D24" w14:textId="0A2664CC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(název, pořadí v daném dni):</w:t>
            </w:r>
          </w:p>
        </w:tc>
        <w:tc>
          <w:tcPr>
            <w:tcW w:w="381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526A8A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78E8E5C" w14:textId="77777777" w:rsidTr="00253620">
        <w:trPr>
          <w:trHeight w:val="8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1DA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Téma vyučovací jednotky:</w:t>
            </w:r>
          </w:p>
        </w:tc>
        <w:tc>
          <w:tcPr>
            <w:tcW w:w="6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1BB22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281589F1" w14:textId="77777777" w:rsidTr="00253620">
        <w:trPr>
          <w:trHeight w:val="8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339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Cíl vyučovací jednotky:</w:t>
            </w:r>
          </w:p>
        </w:tc>
        <w:tc>
          <w:tcPr>
            <w:tcW w:w="6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DF1AD7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DFCEF8D" w14:textId="77777777" w:rsidTr="00253620">
        <w:trPr>
          <w:trHeight w:val="8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A23D" w14:textId="7B2183FA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 hospitujícího (funkční zařazení):</w:t>
            </w:r>
          </w:p>
        </w:tc>
        <w:tc>
          <w:tcPr>
            <w:tcW w:w="6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B1E722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6C57973C" w14:textId="77777777" w:rsidTr="00253620">
        <w:trPr>
          <w:trHeight w:val="80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B2C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Termín hospitace:</w:t>
            </w:r>
          </w:p>
        </w:tc>
        <w:tc>
          <w:tcPr>
            <w:tcW w:w="6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9DBC90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DBE1561" w14:textId="77777777" w:rsidR="009303F1" w:rsidRDefault="009303F1" w:rsidP="009303F1">
      <w:pPr>
        <w:spacing w:after="0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68"/>
        <w:gridCol w:w="668"/>
        <w:gridCol w:w="668"/>
        <w:gridCol w:w="668"/>
        <w:gridCol w:w="2059"/>
      </w:tblGrid>
      <w:tr w:rsidR="009303F1" w:rsidRPr="009303F1" w14:paraId="1510BF73" w14:textId="77777777" w:rsidTr="00253620">
        <w:trPr>
          <w:trHeight w:val="48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751B81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II. Pozorovací část</w:t>
            </w:r>
          </w:p>
        </w:tc>
      </w:tr>
      <w:tr w:rsidR="009303F1" w:rsidRPr="009303F1" w14:paraId="4F73CF75" w14:textId="77777777" w:rsidTr="00253620">
        <w:trPr>
          <w:trHeight w:val="48"/>
        </w:trPr>
        <w:tc>
          <w:tcPr>
            <w:tcW w:w="898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3E8D57F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1. Struktura a vyhodnocení aktivit učitele</w:t>
            </w:r>
          </w:p>
        </w:tc>
      </w:tr>
      <w:tr w:rsidR="009303F1" w:rsidRPr="009303F1" w14:paraId="7622B411" w14:textId="77777777" w:rsidTr="00253620">
        <w:trPr>
          <w:trHeight w:val="48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8E9A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Činnosti a aktivity učitele</w:t>
            </w:r>
          </w:p>
        </w:tc>
        <w:tc>
          <w:tcPr>
            <w:tcW w:w="2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D6E4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2C8CD0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Poznámky</w:t>
            </w: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9303F1" w:rsidRPr="009303F1" w14:paraId="65360C48" w14:textId="77777777" w:rsidTr="00253620">
        <w:trPr>
          <w:trHeight w:val="48"/>
        </w:trPr>
        <w:tc>
          <w:tcPr>
            <w:tcW w:w="425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EC5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51F7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6FCF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346F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772B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78753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303F1" w:rsidRPr="009303F1" w14:paraId="11DD4F15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1AA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Soulad cíle a obsahu VJ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FD4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102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FBC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663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3C42D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042C89A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A0B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Obsah a cíl VJ vychází ze ŠVP a je s ním v souladu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35E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3D1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17C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521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C4AD8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52599E7B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6F4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Vhodná volba didaktických metod a organizačních forem podporujících plnění cíle a obsahu i dynamiku procesu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942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FF4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0F7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781A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5494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56A62C0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C58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Odborná úroveň výuky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94A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7E8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827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FA6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B2B5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10127CC1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37CA" w14:textId="1261AA5D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Nabídka a funkční využívání učebních materiálů a pomůcek vedoucí k naplnění cíle VJ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2AA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521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CEAF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E32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6F1A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1447AE38" w14:textId="77777777" w:rsidTr="00F30DBD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8A8B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Vhodná motivace žáků odpovídající jejich potřebám i cíli a obsahu VJ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567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099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A5E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0DE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630F1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9131335" w14:textId="77777777" w:rsidTr="00F30DBD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564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Respektování rozdílných předpokladů žáků (osobnostní dispozice, jedinečnost, jinakost)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2145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6E6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379D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65D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A0C0D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49A6C48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B1F1" w14:textId="23A072AC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Pozitivní atmosféra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rámci celé VJ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54A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45F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D5A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AD8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91EF6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68531E36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D787" w14:textId="2A8437AF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Efektivní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práce s chybou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39E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F18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4C8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A201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D5FD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7DA8E62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ECA9" w14:textId="2D5910E3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Podpora a uplatňování sebehodnocení žáků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F09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27C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824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5DA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214ED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A57E7F5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1E3E" w14:textId="3A8EC67E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Hodnocení žáků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podporující jejich zájem o učení se.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5C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0B5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1D9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FB0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ADE1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9ED7755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91A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Efektivní řešení vzniklých problémových situací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598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9FA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91D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227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4299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E049145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9EB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Komunikace učitele (jasné, jednoznačné a srozumitelné pokyny a informace, spisovný jazyk)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C99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5EDF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99F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10D8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F0915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D8FA2EA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D5A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Čitelný, přehledně strukturovaný a věcný (gramaticky správný) písemný projev (tabule, hodnocení, informace,…)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AD2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900F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5AD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468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C0051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6D69E02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BE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Vystupování učitele je v souladu se známou kulturou školy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559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92A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485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2CF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4F860D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64CE5078" w14:textId="77777777" w:rsidTr="00253620">
        <w:trPr>
          <w:trHeight w:val="806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5ACF" w14:textId="77777777" w:rsidR="009303F1" w:rsidRPr="009303F1" w:rsidRDefault="009303F1" w:rsidP="00253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Vyhodnocení hodiny:</w:t>
            </w:r>
          </w:p>
        </w:tc>
        <w:tc>
          <w:tcPr>
            <w:tcW w:w="4731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40BE39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0DFC651" w14:textId="77777777" w:rsidR="00253620" w:rsidRDefault="00253620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2027"/>
        <w:gridCol w:w="567"/>
        <w:gridCol w:w="101"/>
        <w:gridCol w:w="668"/>
        <w:gridCol w:w="81"/>
        <w:gridCol w:w="308"/>
        <w:gridCol w:w="279"/>
        <w:gridCol w:w="71"/>
        <w:gridCol w:w="597"/>
        <w:gridCol w:w="1913"/>
        <w:gridCol w:w="146"/>
        <w:gridCol w:w="73"/>
      </w:tblGrid>
      <w:tr w:rsidR="009303F1" w:rsidRPr="009303F1" w14:paraId="7A292706" w14:textId="77777777" w:rsidTr="00253620">
        <w:trPr>
          <w:trHeight w:val="806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FB89" w14:textId="3646B022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B9ED9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A9C5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DA96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753F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DA09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778A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D507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5CF6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3F1" w:rsidRPr="009303F1" w14:paraId="64B16AFC" w14:textId="77777777" w:rsidTr="00253620">
        <w:trPr>
          <w:gridAfter w:val="1"/>
          <w:wAfter w:w="73" w:type="dxa"/>
          <w:trHeight w:val="100"/>
        </w:trPr>
        <w:tc>
          <w:tcPr>
            <w:tcW w:w="8984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17CB135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2. Činnost a aktivity žáků, jejich hodnocení</w:t>
            </w:r>
          </w:p>
        </w:tc>
      </w:tr>
      <w:tr w:rsidR="009303F1" w:rsidRPr="009303F1" w14:paraId="18BEA7AC" w14:textId="77777777" w:rsidTr="00253620">
        <w:trPr>
          <w:gridAfter w:val="1"/>
          <w:wAfter w:w="73" w:type="dxa"/>
          <w:trHeight w:val="48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2DDA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Činnosti a aktivity žáků</w:t>
            </w:r>
          </w:p>
        </w:tc>
        <w:tc>
          <w:tcPr>
            <w:tcW w:w="26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5B1AE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Hodnocení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(co převažuje)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FE1D80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Poznámky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(ke konkrétní činnosti žáků)</w:t>
            </w:r>
          </w:p>
        </w:tc>
      </w:tr>
      <w:tr w:rsidR="009303F1" w:rsidRPr="009303F1" w14:paraId="298C4DFC" w14:textId="77777777" w:rsidTr="00253620">
        <w:trPr>
          <w:gridAfter w:val="1"/>
          <w:wAfter w:w="73" w:type="dxa"/>
          <w:trHeight w:val="48"/>
        </w:trPr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321D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087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D09D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FBF7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FFE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0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F8D449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303F1" w:rsidRPr="009303F1" w14:paraId="5A4B2B9F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983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Aktivita žáků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Žáci se spontánně zapojují do činností v rámci VJ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228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A4F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086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1B6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0286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277F5729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46AF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Znalost</w:t>
            </w:r>
            <w:r w:rsidRPr="009303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si dokážou vybavit, reprodukovat nebo rozeznat osvojené vzdělávací obsahy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6BD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B66D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4A9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584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3251F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CADD477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7EFC" w14:textId="17DE574D" w:rsidR="009303F1" w:rsidRPr="009303F1" w:rsidRDefault="009303F1" w:rsidP="00253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Porozumění</w:t>
            </w: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porozumí souvislostem mezi součástmi vzdělávacího obsahu, jsou schopni je popsat a interpretovat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612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628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43E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1E7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500A7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F6D0EC3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A84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Využití (aplikace)</w:t>
            </w: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využívají osvojené pojmy, pravidla, zákonitosti nebo algoritmy při řešení různých situací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9DD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DFC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BADC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994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45522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181BE2B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26F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Rozbor (analýza)</w:t>
            </w: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dokážou rozčlenit složitou věc/jev/skutečnost na její součásti a vysvětlit, proč je určitým způsobem uspořádána a nalézt souvislosti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4FD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700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C27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ED0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E370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125D6E97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2BDD3" w14:textId="77777777" w:rsidR="00253620" w:rsidRDefault="009303F1" w:rsidP="00253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Tvorba (syntéza)</w:t>
            </w:r>
          </w:p>
          <w:p w14:paraId="59693B0E" w14:textId="69A91D85" w:rsidR="009303F1" w:rsidRPr="009303F1" w:rsidRDefault="009303F1" w:rsidP="00253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dokážou z několika jednodušších částí vytvořit původní a složitý výtvor, dílo, postup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743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F33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5647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BEB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2E23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73A0C223" w14:textId="77777777" w:rsidTr="00253620">
        <w:trPr>
          <w:gridAfter w:val="1"/>
          <w:wAfter w:w="73" w:type="dxa"/>
          <w:trHeight w:val="134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4E14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</w:t>
            </w: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Žáci dokážou, na základě dříve osvojených norem a stanovených kritérií, určit hodnotu/ cenu věci nebo jevu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2A1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92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FC165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418A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E431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37200A4F" w14:textId="77777777" w:rsidR="00CA321C" w:rsidRDefault="00CA321C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691"/>
        <w:gridCol w:w="693"/>
        <w:gridCol w:w="693"/>
        <w:gridCol w:w="696"/>
        <w:gridCol w:w="2063"/>
      </w:tblGrid>
      <w:tr w:rsidR="00CA321C" w:rsidRPr="00CA321C" w14:paraId="3B0AFCDA" w14:textId="77777777" w:rsidTr="00831F6A">
        <w:trPr>
          <w:trHeight w:val="18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35C754B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3. Osvojování klíčových kompetencí žáky</w:t>
            </w:r>
          </w:p>
        </w:tc>
      </w:tr>
      <w:tr w:rsidR="00831F6A" w:rsidRPr="00CA321C" w14:paraId="534B2C34" w14:textId="77777777" w:rsidTr="00831F6A">
        <w:trPr>
          <w:trHeight w:val="48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C64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Klíčové kompetence a jejich charakteristiky</w:t>
            </w:r>
          </w:p>
        </w:tc>
        <w:tc>
          <w:tcPr>
            <w:tcW w:w="15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1FF6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89ECB7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Poznámky</w:t>
            </w: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(ke konkrétní klíčové kompetenci)</w:t>
            </w:r>
          </w:p>
        </w:tc>
      </w:tr>
      <w:tr w:rsidR="00831F6A" w:rsidRPr="00CA321C" w14:paraId="7D35A453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BAD52" w14:textId="77777777" w:rsidR="00831F6A" w:rsidRPr="00CA321C" w:rsidRDefault="00831F6A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E1E1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4C54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1951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B1A5C" w14:textId="77777777" w:rsidR="00831F6A" w:rsidRPr="00CA321C" w:rsidRDefault="00831F6A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1141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BEFE7C" w14:textId="77777777" w:rsidR="00831F6A" w:rsidRPr="00CA321C" w:rsidRDefault="00831F6A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7A881A4F" w14:textId="77777777" w:rsidTr="00831F6A">
        <w:trPr>
          <w:trHeight w:val="479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FA34" w14:textId="77777777" w:rsidR="00CA321C" w:rsidRPr="00044536" w:rsidRDefault="00CA321C" w:rsidP="00CA321C">
            <w:pPr>
              <w:spacing w:after="0"/>
            </w:pPr>
            <w:r w:rsidRPr="00044536">
              <w:rPr>
                <w:b/>
              </w:rPr>
              <w:t>K učení</w:t>
            </w:r>
            <w:r>
              <w:rPr>
                <w:b/>
              </w:rPr>
              <w:t xml:space="preserve"> </w:t>
            </w:r>
            <w:r w:rsidRPr="00044536">
              <w:t>(strategie učení</w:t>
            </w:r>
            <w:r>
              <w:t xml:space="preserve"> </w:t>
            </w:r>
            <w:r w:rsidRPr="00044536">
              <w:t>a</w:t>
            </w:r>
            <w:r>
              <w:t xml:space="preserve"> motivace k učení)</w:t>
            </w:r>
          </w:p>
          <w:p w14:paraId="62BA85DD" w14:textId="77777777" w:rsidR="00CA321C" w:rsidRDefault="00CA321C" w:rsidP="00CA321C">
            <w:pPr>
              <w:numPr>
                <w:ilvl w:val="0"/>
                <w:numId w:val="16"/>
              </w:numPr>
              <w:spacing w:after="0"/>
            </w:pPr>
            <w:r>
              <w:t>vyhledávání informací z různých zdrojů</w:t>
            </w:r>
          </w:p>
          <w:p w14:paraId="28AE5B7C" w14:textId="77777777" w:rsidR="00CA321C" w:rsidRDefault="00CA321C" w:rsidP="00CA321C">
            <w:pPr>
              <w:numPr>
                <w:ilvl w:val="0"/>
                <w:numId w:val="16"/>
              </w:numPr>
              <w:spacing w:after="0"/>
            </w:pPr>
            <w:r>
              <w:t>formulace postupů</w:t>
            </w:r>
          </w:p>
          <w:p w14:paraId="22072FB6" w14:textId="77777777" w:rsidR="00CA321C" w:rsidRPr="00CA321C" w:rsidRDefault="00CA321C" w:rsidP="00CA321C">
            <w:pPr>
              <w:numPr>
                <w:ilvl w:val="0"/>
                <w:numId w:val="16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volba vlastní strategie učení</w:t>
            </w:r>
          </w:p>
          <w:p w14:paraId="0DEDF6B9" w14:textId="01F7FF3B" w:rsidR="00CA321C" w:rsidRPr="00CA321C" w:rsidRDefault="00CA321C" w:rsidP="00CA321C">
            <w:pPr>
              <w:numPr>
                <w:ilvl w:val="0"/>
                <w:numId w:val="16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tvorba poznámek a přehledů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C057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BF18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E5E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AD09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017A7" w14:textId="412C47E1" w:rsidR="00CA321C" w:rsidRPr="00CA321C" w:rsidRDefault="00CA321C" w:rsidP="0083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68C0330A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6553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F027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E0B3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FEB4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10D0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FBCCAE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6143CA58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2F8E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3697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1F93B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3481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82E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20B944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5A376F57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6836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C2D2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C50F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ACA0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6490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4BCE5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722D84CE" w14:textId="77777777" w:rsidTr="00831F6A">
        <w:trPr>
          <w:trHeight w:val="464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73BF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53B8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9124B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8AD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DE11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3006B9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022CFF1A" w14:textId="77777777" w:rsidTr="00831F6A">
        <w:trPr>
          <w:trHeight w:val="479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9B28" w14:textId="77777777" w:rsidR="00CA321C" w:rsidRPr="00044536" w:rsidRDefault="00CA321C" w:rsidP="00CA321C">
            <w:pPr>
              <w:spacing w:after="0"/>
              <w:rPr>
                <w:b/>
              </w:rPr>
            </w:pPr>
            <w:r w:rsidRPr="00044536">
              <w:rPr>
                <w:b/>
              </w:rPr>
              <w:t>K řešení problémů</w:t>
            </w:r>
            <w:r>
              <w:rPr>
                <w:b/>
              </w:rPr>
              <w:t xml:space="preserve"> </w:t>
            </w:r>
            <w:r>
              <w:t>(tvořivé myšlení, logické uvažování a řešení problémů)</w:t>
            </w:r>
          </w:p>
          <w:p w14:paraId="79850DE4" w14:textId="77777777" w:rsidR="00CA321C" w:rsidRDefault="00CA321C" w:rsidP="00CA321C">
            <w:pPr>
              <w:numPr>
                <w:ilvl w:val="0"/>
                <w:numId w:val="17"/>
              </w:numPr>
              <w:spacing w:after="0"/>
            </w:pPr>
            <w:r>
              <w:t>Identifikace a popis problémů</w:t>
            </w:r>
          </w:p>
          <w:p w14:paraId="5DEC5B34" w14:textId="77777777" w:rsidR="00CA321C" w:rsidRPr="00CA321C" w:rsidRDefault="00CA321C" w:rsidP="00CA321C">
            <w:pPr>
              <w:numPr>
                <w:ilvl w:val="0"/>
                <w:numId w:val="17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Hledání a volba různých možných postupů</w:t>
            </w:r>
          </w:p>
          <w:p w14:paraId="574CCF24" w14:textId="74FE616C" w:rsidR="00CA321C" w:rsidRPr="00CA321C" w:rsidRDefault="00CA321C" w:rsidP="00CA321C">
            <w:pPr>
              <w:numPr>
                <w:ilvl w:val="0"/>
                <w:numId w:val="17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práce s chybou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37F1B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FF48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4A25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30E0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DED7F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1F6A" w:rsidRPr="00CA321C" w14:paraId="035456F8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3336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6ED2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4C4A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8886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542B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FFE2167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0E822128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926F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86E0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2F2E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EC9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C6B7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CD47B1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5503A747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EB72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6034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9858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45CB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B08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CFEEA9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08832F96" w14:textId="77777777" w:rsidTr="00831F6A">
        <w:trPr>
          <w:trHeight w:val="479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DA38" w14:textId="77777777" w:rsidR="00CA321C" w:rsidRPr="00FB3F2A" w:rsidRDefault="00CA321C" w:rsidP="00CA321C">
            <w:pPr>
              <w:spacing w:after="0"/>
            </w:pPr>
            <w:r w:rsidRPr="00FB3F2A">
              <w:rPr>
                <w:b/>
              </w:rPr>
              <w:t>Komunikativní</w:t>
            </w:r>
            <w:r>
              <w:rPr>
                <w:b/>
              </w:rPr>
              <w:t xml:space="preserve"> </w:t>
            </w:r>
            <w:r>
              <w:t>(všestranná, otevřená a účinná)</w:t>
            </w:r>
          </w:p>
          <w:p w14:paraId="2C5B4EB1" w14:textId="77777777" w:rsidR="00CA321C" w:rsidRDefault="00CA321C" w:rsidP="00CA321C">
            <w:pPr>
              <w:numPr>
                <w:ilvl w:val="0"/>
                <w:numId w:val="18"/>
              </w:numPr>
              <w:spacing w:after="0"/>
            </w:pPr>
            <w:r>
              <w:t>možnost výměny informací a návrhů</w:t>
            </w:r>
          </w:p>
          <w:p w14:paraId="58C88156" w14:textId="77777777" w:rsidR="00CA321C" w:rsidRPr="00CA321C" w:rsidRDefault="00CA321C" w:rsidP="00CA321C">
            <w:pPr>
              <w:numPr>
                <w:ilvl w:val="0"/>
                <w:numId w:val="18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posuzování a tolerance názorů jiných</w:t>
            </w:r>
          </w:p>
          <w:p w14:paraId="08353F7D" w14:textId="13A5C022" w:rsidR="00CA321C" w:rsidRPr="00CA321C" w:rsidRDefault="00CA321C" w:rsidP="00CA321C">
            <w:pPr>
              <w:numPr>
                <w:ilvl w:val="0"/>
                <w:numId w:val="18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prezentace a argumentace vlastní práce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5913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36B8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24C3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003E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8153A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1F6A" w:rsidRPr="00CA321C" w14:paraId="2ABFC7E7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534FB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E507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791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F200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B862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55699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37B19236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B5C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F148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3221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0664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1D23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06B83F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25AF2760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2FD6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5147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AEA1B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3FB6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17AD5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5122F59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649FF9BF" w14:textId="77777777" w:rsidTr="00831F6A">
        <w:trPr>
          <w:trHeight w:val="479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404D" w14:textId="77777777" w:rsidR="00CA321C" w:rsidRPr="00FB3F2A" w:rsidRDefault="00CA321C" w:rsidP="00CA321C">
            <w:pPr>
              <w:spacing w:after="0"/>
            </w:pPr>
            <w:r w:rsidRPr="00FB3F2A">
              <w:rPr>
                <w:b/>
              </w:rPr>
              <w:t>Sociální a personální</w:t>
            </w:r>
            <w:r>
              <w:rPr>
                <w:b/>
              </w:rPr>
              <w:t xml:space="preserve"> </w:t>
            </w:r>
            <w:r>
              <w:t>(spolupracovat a respektovat práci vlastní i druhých)</w:t>
            </w:r>
          </w:p>
          <w:p w14:paraId="4C98BCD6" w14:textId="77777777" w:rsidR="00CA321C" w:rsidRDefault="00CA321C" w:rsidP="00CA321C">
            <w:pPr>
              <w:numPr>
                <w:ilvl w:val="0"/>
                <w:numId w:val="19"/>
              </w:numPr>
              <w:spacing w:after="0"/>
            </w:pPr>
            <w:r>
              <w:t>spolupráce a kooperace žáků</w:t>
            </w:r>
          </w:p>
          <w:p w14:paraId="7BC3A751" w14:textId="77777777" w:rsidR="00CA321C" w:rsidRPr="00CA321C" w:rsidRDefault="00CA321C" w:rsidP="00CA321C">
            <w:pPr>
              <w:numPr>
                <w:ilvl w:val="0"/>
                <w:numId w:val="19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možnost pomoci od spolužáků</w:t>
            </w:r>
          </w:p>
          <w:p w14:paraId="4B8650A3" w14:textId="1AB3B8C2" w:rsidR="00CA321C" w:rsidRPr="00CA321C" w:rsidRDefault="00CA321C" w:rsidP="00CA321C">
            <w:pPr>
              <w:numPr>
                <w:ilvl w:val="0"/>
                <w:numId w:val="19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respektování možností a dispozic druhých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50FB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B03C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BBCC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5E52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944821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1F6A" w:rsidRPr="00CA321C" w14:paraId="7F26D697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CF37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52FB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5EC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720E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705E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19643B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4904A5F6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350A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AD0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CB78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911D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EBC4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F6AA339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1360DC23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FA98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88899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D318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1904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19C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FAE0E2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5A351367" w14:textId="77777777" w:rsidTr="00831F6A">
        <w:trPr>
          <w:trHeight w:val="479"/>
        </w:trPr>
        <w:tc>
          <w:tcPr>
            <w:tcW w:w="2326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20B7" w14:textId="77777777" w:rsidR="00CA321C" w:rsidRPr="00FB3F2A" w:rsidRDefault="00CA321C" w:rsidP="00CA321C">
            <w:pPr>
              <w:spacing w:after="0"/>
            </w:pPr>
            <w:r w:rsidRPr="00FB3F2A">
              <w:rPr>
                <w:b/>
              </w:rPr>
              <w:t>Občanské</w:t>
            </w:r>
            <w:r>
              <w:rPr>
                <w:b/>
              </w:rPr>
              <w:t xml:space="preserve"> </w:t>
            </w:r>
            <w:r>
              <w:t>(projevy chování svobodné a zodpovědné osobnosti, uplatňující svá práva a plnící své povinnosti</w:t>
            </w:r>
          </w:p>
          <w:p w14:paraId="279BEFC3" w14:textId="77777777" w:rsidR="00CA321C" w:rsidRDefault="00CA321C" w:rsidP="00CA321C">
            <w:pPr>
              <w:numPr>
                <w:ilvl w:val="0"/>
                <w:numId w:val="20"/>
              </w:numPr>
              <w:spacing w:after="0"/>
            </w:pPr>
            <w:r>
              <w:t>respektování druhého</w:t>
            </w:r>
          </w:p>
          <w:p w14:paraId="05E55522" w14:textId="77777777" w:rsidR="00CA321C" w:rsidRPr="00CA321C" w:rsidRDefault="00CA321C" w:rsidP="00CA321C">
            <w:pPr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slušné vystupování a jednání</w:t>
            </w:r>
          </w:p>
          <w:p w14:paraId="05E9DD85" w14:textId="16B05624" w:rsidR="00CA321C" w:rsidRPr="00CA321C" w:rsidRDefault="00CA321C" w:rsidP="00CA321C">
            <w:pPr>
              <w:numPr>
                <w:ilvl w:val="0"/>
                <w:numId w:val="20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přátelské chování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F0A2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37554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08BB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0D975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32A29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1F6A" w:rsidRPr="00CA321C" w14:paraId="0A5AD30A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62C3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AF81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A0D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1B37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AC3A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761B49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70B61E3F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EDE9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EAE1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94A4D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42A5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1DB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581F5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3EEBC3E5" w14:textId="77777777" w:rsidTr="00831F6A">
        <w:trPr>
          <w:trHeight w:val="479"/>
        </w:trPr>
        <w:tc>
          <w:tcPr>
            <w:tcW w:w="2326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33D1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B6BE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760D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C30B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4BC7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E5DC8C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0AB6AC6E" w14:textId="77777777" w:rsidTr="00831F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2326" w:type="pct"/>
            <w:vMerge w:val="restart"/>
            <w:shd w:val="clear" w:color="auto" w:fill="auto"/>
            <w:vAlign w:val="center"/>
            <w:hideMark/>
          </w:tcPr>
          <w:p w14:paraId="7553BA2D" w14:textId="77777777" w:rsidR="00CA321C" w:rsidRPr="00FB3F2A" w:rsidRDefault="00CA321C" w:rsidP="00CA321C">
            <w:pPr>
              <w:spacing w:after="0"/>
            </w:pPr>
            <w:r w:rsidRPr="00FB3F2A">
              <w:rPr>
                <w:b/>
              </w:rPr>
              <w:t>Pracovní</w:t>
            </w:r>
            <w:r>
              <w:rPr>
                <w:b/>
              </w:rPr>
              <w:t xml:space="preserve"> </w:t>
            </w:r>
            <w:r>
              <w:t>(rozvíjení svých schopností a využívání reálných možností, uplatňování vědomostí a dovedností – profesní orientace)</w:t>
            </w:r>
          </w:p>
          <w:p w14:paraId="281A3CFF" w14:textId="77777777" w:rsidR="00CA321C" w:rsidRDefault="00CA321C" w:rsidP="00CA321C">
            <w:pPr>
              <w:numPr>
                <w:ilvl w:val="0"/>
                <w:numId w:val="21"/>
              </w:numPr>
              <w:spacing w:after="0"/>
            </w:pPr>
            <w:r>
              <w:lastRenderedPageBreak/>
              <w:t>efektivní užívání materiálu</w:t>
            </w:r>
          </w:p>
          <w:p w14:paraId="0BCEAC9C" w14:textId="77777777" w:rsidR="00831F6A" w:rsidRPr="00831F6A" w:rsidRDefault="00CA321C" w:rsidP="00831F6A">
            <w:pPr>
              <w:numPr>
                <w:ilvl w:val="0"/>
                <w:numId w:val="2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příprava pomůcek na vyučování</w:t>
            </w:r>
          </w:p>
          <w:p w14:paraId="75C706F9" w14:textId="2CAD34C8" w:rsidR="00CA321C" w:rsidRPr="00CA321C" w:rsidRDefault="00CA321C" w:rsidP="00831F6A">
            <w:pPr>
              <w:numPr>
                <w:ilvl w:val="0"/>
                <w:numId w:val="2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t>volba vhodných pomůcek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14:paraId="6F63760A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55B459F0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14:paraId="02EB3338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  <w:hideMark/>
          </w:tcPr>
          <w:p w14:paraId="14189575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39" w:type="pct"/>
            <w:vMerge w:val="restart"/>
            <w:shd w:val="clear" w:color="auto" w:fill="auto"/>
            <w:vAlign w:val="center"/>
            <w:hideMark/>
          </w:tcPr>
          <w:p w14:paraId="0E2A6022" w14:textId="77777777" w:rsidR="00CA321C" w:rsidRPr="00CA321C" w:rsidRDefault="00CA321C" w:rsidP="00CA3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A32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31F6A" w:rsidRPr="00CA321C" w14:paraId="3EB68313" w14:textId="77777777" w:rsidTr="00831F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2326" w:type="pct"/>
            <w:vMerge/>
            <w:vAlign w:val="center"/>
            <w:hideMark/>
          </w:tcPr>
          <w:p w14:paraId="1D01B4A8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657C4973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6C1AB85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581F9DB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4FF2CF99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14:paraId="3112F10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16626C32" w14:textId="77777777" w:rsidTr="00831F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2326" w:type="pct"/>
            <w:vMerge/>
            <w:vAlign w:val="center"/>
            <w:hideMark/>
          </w:tcPr>
          <w:p w14:paraId="7ACF3356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79F1565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3A8B0BD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03514FA2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6168B33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14:paraId="08B156FA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31F6A" w:rsidRPr="00CA321C" w14:paraId="1F614FA5" w14:textId="77777777" w:rsidTr="00831F6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9"/>
        </w:trPr>
        <w:tc>
          <w:tcPr>
            <w:tcW w:w="2326" w:type="pct"/>
            <w:vMerge/>
            <w:vAlign w:val="center"/>
            <w:hideMark/>
          </w:tcPr>
          <w:p w14:paraId="58DD768E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14:paraId="431A0EDC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59B8EFA1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26CDC7EF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5" w:type="pct"/>
            <w:vMerge/>
            <w:vAlign w:val="center"/>
            <w:hideMark/>
          </w:tcPr>
          <w:p w14:paraId="3F7BEA80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9" w:type="pct"/>
            <w:vMerge/>
            <w:vAlign w:val="center"/>
            <w:hideMark/>
          </w:tcPr>
          <w:p w14:paraId="0FDFFFB4" w14:textId="77777777" w:rsidR="00CA321C" w:rsidRPr="00CA321C" w:rsidRDefault="00CA321C" w:rsidP="00CA3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31A431E" w14:textId="70EB1237" w:rsidR="00831F6A" w:rsidRDefault="00831F6A"/>
    <w:p w14:paraId="0526AEDC" w14:textId="77777777" w:rsidR="00831F6A" w:rsidRDefault="00831F6A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764"/>
        <w:gridCol w:w="767"/>
        <w:gridCol w:w="765"/>
        <w:gridCol w:w="767"/>
        <w:gridCol w:w="1289"/>
      </w:tblGrid>
      <w:tr w:rsidR="0064175F" w:rsidRPr="0064175F" w14:paraId="476621BA" w14:textId="77777777" w:rsidTr="0064175F">
        <w:trPr>
          <w:trHeight w:val="312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3DBAEEC0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4. Propojení předmětů</w:t>
            </w:r>
          </w:p>
        </w:tc>
      </w:tr>
      <w:tr w:rsidR="0064175F" w:rsidRPr="0064175F" w14:paraId="5583F9C0" w14:textId="77777777" w:rsidTr="0064175F">
        <w:trPr>
          <w:trHeight w:val="564"/>
        </w:trPr>
        <w:tc>
          <w:tcPr>
            <w:tcW w:w="2594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BE94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předmětu/oblasti, kterých se převážně týká propojení</w:t>
            </w:r>
          </w:p>
        </w:tc>
        <w:tc>
          <w:tcPr>
            <w:tcW w:w="16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3FDB9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Hodnocení </w:t>
            </w: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(přínosu)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96065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Poznámky </w:t>
            </w: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(ke konkrétnímu předmětu)</w:t>
            </w:r>
          </w:p>
        </w:tc>
      </w:tr>
      <w:tr w:rsidR="0064175F" w:rsidRPr="0064175F" w14:paraId="6FC56CB9" w14:textId="77777777" w:rsidTr="0064175F">
        <w:trPr>
          <w:trHeight w:val="588"/>
        </w:trPr>
        <w:tc>
          <w:tcPr>
            <w:tcW w:w="2594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112CB7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4CE3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633A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7BD7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C3CB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71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8D10AB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4175F" w:rsidRPr="0064175F" w14:paraId="65281AB7" w14:textId="77777777" w:rsidTr="0064175F">
        <w:trPr>
          <w:trHeight w:val="300"/>
        </w:trPr>
        <w:tc>
          <w:tcPr>
            <w:tcW w:w="2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8F809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2A71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FB3B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D987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FABE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B17AC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75F" w:rsidRPr="0064175F" w14:paraId="4217EF4E" w14:textId="77777777" w:rsidTr="0064175F">
        <w:trPr>
          <w:trHeight w:val="300"/>
        </w:trPr>
        <w:tc>
          <w:tcPr>
            <w:tcW w:w="2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5DAC9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37F8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B14F6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027A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BC561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009E2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75F" w:rsidRPr="0064175F" w14:paraId="67E9FC93" w14:textId="77777777" w:rsidTr="0064175F">
        <w:trPr>
          <w:trHeight w:val="300"/>
        </w:trPr>
        <w:tc>
          <w:tcPr>
            <w:tcW w:w="2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452C3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CAFE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6F67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5A972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24AE3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FC373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75F" w:rsidRPr="0064175F" w14:paraId="09458243" w14:textId="77777777" w:rsidTr="0064175F">
        <w:trPr>
          <w:trHeight w:val="300"/>
        </w:trPr>
        <w:tc>
          <w:tcPr>
            <w:tcW w:w="2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B7F87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15A5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05E0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3F49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9C1D1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D30CA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75F" w:rsidRPr="0064175F" w14:paraId="1B0BF8AA" w14:textId="77777777" w:rsidTr="0064175F">
        <w:trPr>
          <w:trHeight w:val="300"/>
        </w:trPr>
        <w:tc>
          <w:tcPr>
            <w:tcW w:w="259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305C0" w14:textId="77777777" w:rsidR="0064175F" w:rsidRPr="0064175F" w:rsidRDefault="0064175F" w:rsidP="0064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868A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5CA2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A07A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511D4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9E3FC" w14:textId="77777777" w:rsidR="0064175F" w:rsidRPr="0064175F" w:rsidRDefault="0064175F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4175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880017D" w14:textId="77777777" w:rsidR="00DF7E51" w:rsidRDefault="00DF7E51" w:rsidP="0064175F">
      <w:pPr>
        <w:spacing w:after="0"/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1"/>
        <w:gridCol w:w="764"/>
        <w:gridCol w:w="767"/>
        <w:gridCol w:w="765"/>
        <w:gridCol w:w="767"/>
        <w:gridCol w:w="1234"/>
      </w:tblGrid>
      <w:tr w:rsidR="009303F1" w:rsidRPr="009303F1" w14:paraId="2FB985A9" w14:textId="77777777" w:rsidTr="0064175F">
        <w:trPr>
          <w:trHeight w:val="3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58938DF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5. Prostředí</w:t>
            </w:r>
          </w:p>
        </w:tc>
      </w:tr>
      <w:tr w:rsidR="0064175F" w:rsidRPr="009303F1" w14:paraId="2E7D4E21" w14:textId="77777777" w:rsidTr="0064175F">
        <w:trPr>
          <w:trHeight w:val="48"/>
        </w:trPr>
        <w:tc>
          <w:tcPr>
            <w:tcW w:w="2618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6AD3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16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16F7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Hodnocení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41D461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Poznámky </w:t>
            </w: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(ke konkrétní položce)</w:t>
            </w:r>
          </w:p>
        </w:tc>
      </w:tr>
      <w:tr w:rsidR="0064175F" w:rsidRPr="009303F1" w14:paraId="77A4DEA6" w14:textId="77777777" w:rsidTr="0064175F">
        <w:trPr>
          <w:trHeight w:val="48"/>
        </w:trPr>
        <w:tc>
          <w:tcPr>
            <w:tcW w:w="2618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B0701" w14:textId="77777777" w:rsidR="0064175F" w:rsidRPr="009303F1" w:rsidRDefault="0064175F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881FC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F8B78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5C27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0AAC" w14:textId="77777777" w:rsidR="0064175F" w:rsidRPr="009303F1" w:rsidRDefault="0064175F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684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D3865C3" w14:textId="77777777" w:rsidR="0064175F" w:rsidRPr="009303F1" w:rsidRDefault="0064175F" w:rsidP="009303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303F1" w:rsidRPr="009303F1" w14:paraId="095D1C10" w14:textId="77777777" w:rsidTr="0064175F">
        <w:trPr>
          <w:trHeight w:val="537"/>
        </w:trPr>
        <w:tc>
          <w:tcPr>
            <w:tcW w:w="26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8D67" w14:textId="77777777" w:rsidR="009303F1" w:rsidRPr="009303F1" w:rsidRDefault="009303F1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Prostředí  třídy - výzdoba, práce žáků (studijní pomůcky, přehledy, grafy, výtvarné práce,…)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6F1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10C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A8AE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822F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82D61D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4399D3E9" w14:textId="77777777" w:rsidTr="0064175F">
        <w:trPr>
          <w:trHeight w:val="537"/>
        </w:trPr>
        <w:tc>
          <w:tcPr>
            <w:tcW w:w="261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A394C" w14:textId="77777777" w:rsidR="009303F1" w:rsidRPr="009303F1" w:rsidRDefault="009303F1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Fyzikální podmínky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0E4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0677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459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10B12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2A17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64E44400" w14:textId="77777777" w:rsidTr="0064175F">
        <w:trPr>
          <w:trHeight w:val="537"/>
        </w:trPr>
        <w:tc>
          <w:tcPr>
            <w:tcW w:w="26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5E84" w14:textId="77777777" w:rsidR="009303F1" w:rsidRPr="009303F1" w:rsidRDefault="009303F1" w:rsidP="0064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Psychosociální podmínky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FC1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EE39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BE1D1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2D1FC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EA03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63B93341" w14:textId="77777777" w:rsidR="0064175F" w:rsidRDefault="0064175F" w:rsidP="0064175F">
      <w:pPr>
        <w:spacing w:after="0"/>
      </w:pPr>
    </w:p>
    <w:tbl>
      <w:tblPr>
        <w:tblW w:w="49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997"/>
        <w:gridCol w:w="3310"/>
      </w:tblGrid>
      <w:tr w:rsidR="009303F1" w:rsidRPr="009303F1" w14:paraId="5FDE2528" w14:textId="77777777" w:rsidTr="0064175F">
        <w:trPr>
          <w:trHeight w:val="312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noWrap/>
            <w:vAlign w:val="bottom"/>
            <w:hideMark/>
          </w:tcPr>
          <w:p w14:paraId="7F259550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6. Časový průběh vyučovací jednotky</w:t>
            </w:r>
          </w:p>
        </w:tc>
      </w:tr>
      <w:tr w:rsidR="009303F1" w:rsidRPr="009303F1" w14:paraId="7272165C" w14:textId="77777777" w:rsidTr="00A716DA">
        <w:trPr>
          <w:trHeight w:val="324"/>
        </w:trPr>
        <w:tc>
          <w:tcPr>
            <w:tcW w:w="25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45C8D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Činnost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7214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E82F7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303F1" w:rsidRPr="009303F1" w14:paraId="5EA1D98D" w14:textId="77777777" w:rsidTr="00A716DA">
        <w:trPr>
          <w:trHeight w:val="372"/>
        </w:trPr>
        <w:tc>
          <w:tcPr>
            <w:tcW w:w="25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CCB9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A8E13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3969EF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3F1" w:rsidRPr="009303F1" w14:paraId="222B6233" w14:textId="77777777" w:rsidTr="00A716DA">
        <w:trPr>
          <w:trHeight w:val="372"/>
        </w:trPr>
        <w:tc>
          <w:tcPr>
            <w:tcW w:w="25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ED5D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B4EB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0A74AF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3F1" w:rsidRPr="009303F1" w14:paraId="4A86F228" w14:textId="77777777" w:rsidTr="00A716DA">
        <w:trPr>
          <w:trHeight w:val="372"/>
        </w:trPr>
        <w:tc>
          <w:tcPr>
            <w:tcW w:w="259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057B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64068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71D862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303F1" w:rsidRPr="009303F1" w14:paraId="009553AE" w14:textId="77777777" w:rsidTr="00A716DA">
        <w:trPr>
          <w:trHeight w:val="372"/>
        </w:trPr>
        <w:tc>
          <w:tcPr>
            <w:tcW w:w="259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B81B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B9E6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43A172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2F032AF" w14:textId="142E7192" w:rsidR="00A716DA" w:rsidRDefault="00A716DA"/>
    <w:p w14:paraId="54C7B84B" w14:textId="77777777" w:rsidR="00A716DA" w:rsidRDefault="00A716DA">
      <w:r>
        <w:br w:type="page"/>
      </w: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975"/>
        <w:gridCol w:w="1972"/>
        <w:gridCol w:w="2172"/>
      </w:tblGrid>
      <w:tr w:rsidR="009303F1" w:rsidRPr="009303F1" w14:paraId="4B8B5C83" w14:textId="77777777" w:rsidTr="00A716DA">
        <w:trPr>
          <w:trHeight w:val="6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D5330FF" w14:textId="77777777" w:rsidR="009303F1" w:rsidRPr="009303F1" w:rsidRDefault="009303F1" w:rsidP="009303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III. Závěrečná část</w:t>
            </w:r>
          </w:p>
        </w:tc>
      </w:tr>
      <w:tr w:rsidR="009303F1" w:rsidRPr="009303F1" w14:paraId="39BDACA8" w14:textId="77777777" w:rsidTr="00A716DA">
        <w:trPr>
          <w:trHeight w:val="620"/>
        </w:trPr>
        <w:tc>
          <w:tcPr>
            <w:tcW w:w="15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D812" w14:textId="77777777" w:rsidR="009303F1" w:rsidRPr="009303F1" w:rsidRDefault="009303F1" w:rsidP="00A71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Co se v hodině PODAŘILO:</w:t>
            </w:r>
          </w:p>
        </w:tc>
        <w:tc>
          <w:tcPr>
            <w:tcW w:w="3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35F326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154F6A06" w14:textId="77777777" w:rsidTr="00A716DA">
        <w:trPr>
          <w:trHeight w:val="620"/>
        </w:trPr>
        <w:tc>
          <w:tcPr>
            <w:tcW w:w="15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772F" w14:textId="77777777" w:rsidR="009303F1" w:rsidRPr="009303F1" w:rsidRDefault="009303F1" w:rsidP="00A71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Co je potřeba ještě DOLADIT a JAK:</w:t>
            </w:r>
          </w:p>
        </w:tc>
        <w:tc>
          <w:tcPr>
            <w:tcW w:w="3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0A0ADC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34231C0D" w14:textId="77777777" w:rsidTr="00A716DA">
        <w:trPr>
          <w:trHeight w:val="620"/>
        </w:trPr>
        <w:tc>
          <w:tcPr>
            <w:tcW w:w="15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2253" w14:textId="77777777" w:rsidR="009303F1" w:rsidRPr="009303F1" w:rsidRDefault="009303F1" w:rsidP="00A71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OSTATNÍ:</w:t>
            </w:r>
          </w:p>
        </w:tc>
        <w:tc>
          <w:tcPr>
            <w:tcW w:w="3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68A231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56693235" w14:textId="77777777" w:rsidTr="00A716DA">
        <w:trPr>
          <w:trHeight w:val="620"/>
        </w:trPr>
        <w:tc>
          <w:tcPr>
            <w:tcW w:w="15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E7EE" w14:textId="77777777" w:rsidR="009303F1" w:rsidRPr="009303F1" w:rsidRDefault="009303F1" w:rsidP="00A71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VYJÁDŘENÍ VYUČUJÍCÍHO:</w:t>
            </w:r>
          </w:p>
        </w:tc>
        <w:tc>
          <w:tcPr>
            <w:tcW w:w="3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895AB1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303F1" w:rsidRPr="009303F1" w14:paraId="09640C4B" w14:textId="77777777" w:rsidTr="00A716DA">
        <w:trPr>
          <w:trHeight w:val="620"/>
        </w:trPr>
        <w:tc>
          <w:tcPr>
            <w:tcW w:w="15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0967" w14:textId="77777777" w:rsidR="009303F1" w:rsidRPr="009303F1" w:rsidRDefault="009303F1" w:rsidP="00A71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Podpis vyučujícího: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6858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CD16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Podpis hospitujícího: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D0AC05" w14:textId="77777777" w:rsidR="009303F1" w:rsidRPr="009303F1" w:rsidRDefault="009303F1" w:rsidP="00930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303F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084930B" w14:textId="77777777" w:rsidR="00BA1BFC" w:rsidRPr="000C0F26" w:rsidRDefault="00BA1BFC" w:rsidP="00A716DA">
      <w:pPr>
        <w:spacing w:line="283" w:lineRule="auto"/>
        <w:jc w:val="center"/>
        <w:rPr>
          <w:rFonts w:cs="Times New Roman"/>
          <w:b/>
          <w:sz w:val="32"/>
          <w:szCs w:val="32"/>
        </w:rPr>
      </w:pPr>
    </w:p>
    <w:sectPr w:rsidR="00BA1BFC" w:rsidRPr="000C0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4E7C" w14:textId="77777777" w:rsidR="00B53162" w:rsidRDefault="00B53162" w:rsidP="00BA1BFC">
      <w:pPr>
        <w:spacing w:after="0" w:line="240" w:lineRule="auto"/>
      </w:pPr>
      <w:r>
        <w:separator/>
      </w:r>
    </w:p>
  </w:endnote>
  <w:endnote w:type="continuationSeparator" w:id="0">
    <w:p w14:paraId="06B22117" w14:textId="77777777" w:rsidR="00B53162" w:rsidRDefault="00B53162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695B6D47" w:rsidR="00253620" w:rsidRDefault="00253620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20</w:t>
    </w:r>
    <w:r w:rsidR="00831F6A">
      <w:rPr>
        <w:i/>
        <w:sz w:val="18"/>
      </w:rPr>
      <w:t>18</w:t>
    </w:r>
  </w:p>
  <w:p w14:paraId="7D7D4BF0" w14:textId="77777777" w:rsidR="00F30DBD" w:rsidRPr="0088133B" w:rsidRDefault="00F30DBD" w:rsidP="00F30DBD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4AD73F62" w14:textId="77777777" w:rsidR="00F30DBD" w:rsidRPr="0088133B" w:rsidRDefault="00F30DBD" w:rsidP="00F30DBD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253620" w:rsidRDefault="00253620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B50BC" w14:textId="77777777" w:rsidR="00B53162" w:rsidRDefault="00B53162" w:rsidP="00BA1BFC">
      <w:pPr>
        <w:spacing w:after="0" w:line="240" w:lineRule="auto"/>
      </w:pPr>
      <w:r>
        <w:separator/>
      </w:r>
    </w:p>
  </w:footnote>
  <w:footnote w:type="continuationSeparator" w:id="0">
    <w:p w14:paraId="2B21B232" w14:textId="77777777" w:rsidR="00B53162" w:rsidRDefault="00B53162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253620" w:rsidRDefault="00253620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23"/>
    <w:multiLevelType w:val="hybridMultilevel"/>
    <w:tmpl w:val="EBC0B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637"/>
    <w:multiLevelType w:val="hybridMultilevel"/>
    <w:tmpl w:val="ADF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38C"/>
    <w:multiLevelType w:val="hybridMultilevel"/>
    <w:tmpl w:val="76D2B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5D08"/>
    <w:multiLevelType w:val="hybridMultilevel"/>
    <w:tmpl w:val="829C2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7F08"/>
    <w:multiLevelType w:val="hybridMultilevel"/>
    <w:tmpl w:val="351E1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23317"/>
    <w:multiLevelType w:val="hybridMultilevel"/>
    <w:tmpl w:val="868E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166BB"/>
    <w:multiLevelType w:val="hybridMultilevel"/>
    <w:tmpl w:val="450AF2C0"/>
    <w:lvl w:ilvl="0" w:tplc="B888B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9"/>
  </w:num>
  <w:num w:numId="8">
    <w:abstractNumId w:val="3"/>
  </w:num>
  <w:num w:numId="9">
    <w:abstractNumId w:val="2"/>
  </w:num>
  <w:num w:numId="10">
    <w:abstractNumId w:val="20"/>
  </w:num>
  <w:num w:numId="11">
    <w:abstractNumId w:val="6"/>
  </w:num>
  <w:num w:numId="12">
    <w:abstractNumId w:val="18"/>
  </w:num>
  <w:num w:numId="13">
    <w:abstractNumId w:val="13"/>
  </w:num>
  <w:num w:numId="14">
    <w:abstractNumId w:val="14"/>
  </w:num>
  <w:num w:numId="15">
    <w:abstractNumId w:val="19"/>
  </w:num>
  <w:num w:numId="16">
    <w:abstractNumId w:val="5"/>
  </w:num>
  <w:num w:numId="17">
    <w:abstractNumId w:val="15"/>
  </w:num>
  <w:num w:numId="18">
    <w:abstractNumId w:val="7"/>
  </w:num>
  <w:num w:numId="19">
    <w:abstractNumId w:val="0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59CC"/>
    <w:rsid w:val="00105461"/>
    <w:rsid w:val="001226DF"/>
    <w:rsid w:val="00156E4C"/>
    <w:rsid w:val="00182E4A"/>
    <w:rsid w:val="00184334"/>
    <w:rsid w:val="0019013E"/>
    <w:rsid w:val="001B28CF"/>
    <w:rsid w:val="001B31A5"/>
    <w:rsid w:val="001B6905"/>
    <w:rsid w:val="001E5F34"/>
    <w:rsid w:val="00201258"/>
    <w:rsid w:val="00227574"/>
    <w:rsid w:val="00253620"/>
    <w:rsid w:val="002A6567"/>
    <w:rsid w:val="002B33C8"/>
    <w:rsid w:val="002B50E6"/>
    <w:rsid w:val="002C342B"/>
    <w:rsid w:val="002C7DC4"/>
    <w:rsid w:val="002D7A5F"/>
    <w:rsid w:val="002E4C13"/>
    <w:rsid w:val="00303E69"/>
    <w:rsid w:val="00313616"/>
    <w:rsid w:val="00314F5F"/>
    <w:rsid w:val="00316D89"/>
    <w:rsid w:val="003176C0"/>
    <w:rsid w:val="0033175C"/>
    <w:rsid w:val="003407D2"/>
    <w:rsid w:val="00365780"/>
    <w:rsid w:val="00365A4D"/>
    <w:rsid w:val="00383AD7"/>
    <w:rsid w:val="00393100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61FAC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4175F"/>
    <w:rsid w:val="006511BB"/>
    <w:rsid w:val="00682CF9"/>
    <w:rsid w:val="006B0C29"/>
    <w:rsid w:val="006D5140"/>
    <w:rsid w:val="00730139"/>
    <w:rsid w:val="00757C48"/>
    <w:rsid w:val="00762A95"/>
    <w:rsid w:val="00763394"/>
    <w:rsid w:val="00763B8E"/>
    <w:rsid w:val="007856D9"/>
    <w:rsid w:val="007A6211"/>
    <w:rsid w:val="007F1671"/>
    <w:rsid w:val="0083012A"/>
    <w:rsid w:val="00831F6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E0C95"/>
    <w:rsid w:val="00910C93"/>
    <w:rsid w:val="00915B35"/>
    <w:rsid w:val="009303F1"/>
    <w:rsid w:val="0093733E"/>
    <w:rsid w:val="00940BDA"/>
    <w:rsid w:val="00966BF0"/>
    <w:rsid w:val="009917C5"/>
    <w:rsid w:val="009A1B63"/>
    <w:rsid w:val="009B246D"/>
    <w:rsid w:val="009C1A58"/>
    <w:rsid w:val="009D0ECD"/>
    <w:rsid w:val="00A054DB"/>
    <w:rsid w:val="00A346B0"/>
    <w:rsid w:val="00A716DA"/>
    <w:rsid w:val="00A769EE"/>
    <w:rsid w:val="00A80A7F"/>
    <w:rsid w:val="00A85D47"/>
    <w:rsid w:val="00AF0309"/>
    <w:rsid w:val="00AF4962"/>
    <w:rsid w:val="00B07286"/>
    <w:rsid w:val="00B22B66"/>
    <w:rsid w:val="00B2712C"/>
    <w:rsid w:val="00B53162"/>
    <w:rsid w:val="00B550BB"/>
    <w:rsid w:val="00B60951"/>
    <w:rsid w:val="00B621EA"/>
    <w:rsid w:val="00B63668"/>
    <w:rsid w:val="00B713FB"/>
    <w:rsid w:val="00B72465"/>
    <w:rsid w:val="00B92FC4"/>
    <w:rsid w:val="00BA1BFC"/>
    <w:rsid w:val="00BC0991"/>
    <w:rsid w:val="00BD43BF"/>
    <w:rsid w:val="00BF5B6D"/>
    <w:rsid w:val="00C11440"/>
    <w:rsid w:val="00C26B93"/>
    <w:rsid w:val="00C315B8"/>
    <w:rsid w:val="00C3166F"/>
    <w:rsid w:val="00C35E05"/>
    <w:rsid w:val="00C506CE"/>
    <w:rsid w:val="00C53483"/>
    <w:rsid w:val="00C6040D"/>
    <w:rsid w:val="00C83ACA"/>
    <w:rsid w:val="00C9650B"/>
    <w:rsid w:val="00CA321C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1F2F"/>
    <w:rsid w:val="00DC2FFF"/>
    <w:rsid w:val="00DE27A4"/>
    <w:rsid w:val="00DF19F2"/>
    <w:rsid w:val="00DF7E51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30DBD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7</cp:revision>
  <cp:lastPrinted>2017-04-04T12:43:00Z</cp:lastPrinted>
  <dcterms:created xsi:type="dcterms:W3CDTF">2020-04-15T14:45:00Z</dcterms:created>
  <dcterms:modified xsi:type="dcterms:W3CDTF">2020-04-15T16:40:00Z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