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383DC" w14:textId="77777777" w:rsidR="00AE2C24" w:rsidRDefault="00B07BAF" w:rsidP="00B07BAF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6E64CD">
        <w:rPr>
          <w:b/>
          <w:sz w:val="28"/>
          <w:szCs w:val="28"/>
        </w:rPr>
        <w:t xml:space="preserve">Anotace diplomové práce </w:t>
      </w:r>
      <w:r w:rsidR="00BB6A24" w:rsidRPr="006E64CD">
        <w:rPr>
          <w:rFonts w:cstheme="minorHAnsi"/>
          <w:b/>
          <w:sz w:val="28"/>
          <w:szCs w:val="28"/>
        </w:rPr>
        <w:t>Vytvoření modelu zážitkového kurzu k rozvoji informační gramotnosti</w:t>
      </w:r>
    </w:p>
    <w:p w14:paraId="479DAD55" w14:textId="77777777" w:rsidR="00B43761" w:rsidRDefault="00B43761" w:rsidP="00B43761">
      <w:pPr>
        <w:jc w:val="center"/>
        <w:rPr>
          <w:i/>
        </w:rPr>
      </w:pPr>
      <w:r>
        <w:rPr>
          <w:i/>
        </w:rPr>
        <w:t>Příklad inspirativního zdroje</w:t>
      </w:r>
    </w:p>
    <w:p w14:paraId="5D9C31C4" w14:textId="36AF5B65" w:rsidR="00BB6A24" w:rsidRDefault="00BB6A24" w:rsidP="003C1973">
      <w:pPr>
        <w:ind w:left="2124" w:hanging="2124"/>
      </w:pPr>
      <w:r>
        <w:t>Témata/využitelnost:</w:t>
      </w:r>
      <w:r>
        <w:tab/>
        <w:t>Tvorba vzdělávacích programů, vedení kurzů, organizace aktivit</w:t>
      </w:r>
      <w:r w:rsidR="003C1973">
        <w:t>, informační gramotnost</w:t>
      </w:r>
      <w:r>
        <w:t>.</w:t>
      </w:r>
      <w:r>
        <w:tab/>
      </w:r>
    </w:p>
    <w:p w14:paraId="047B56E5" w14:textId="77777777" w:rsidR="00BB6A24" w:rsidRDefault="00BB6A24" w:rsidP="00BB6A24">
      <w:r>
        <w:t>Zdroj/přístup:</w:t>
      </w:r>
    </w:p>
    <w:p w14:paraId="256B174A" w14:textId="4E71F2C5" w:rsidR="00BB6A24" w:rsidRPr="00926574" w:rsidRDefault="00BB6A24" w:rsidP="003C1973">
      <w:pPr>
        <w:jc w:val="both"/>
        <w:rPr>
          <w:rFonts w:eastAsia="Times New Roman" w:cstheme="minorHAnsi"/>
          <w:lang w:eastAsia="cs-CZ"/>
        </w:rPr>
      </w:pPr>
      <w:r w:rsidRPr="00926574">
        <w:rPr>
          <w:rFonts w:eastAsia="Times New Roman" w:cstheme="minorHAnsi"/>
          <w:lang w:eastAsia="cs-CZ"/>
        </w:rPr>
        <w:t xml:space="preserve">MATYÁŠOVÁ, Lada. </w:t>
      </w:r>
      <w:r w:rsidRPr="00926574">
        <w:rPr>
          <w:rFonts w:eastAsia="Times New Roman" w:cstheme="minorHAnsi"/>
          <w:i/>
          <w:lang w:eastAsia="cs-CZ"/>
        </w:rPr>
        <w:t>Vytvoření modelu zážitkového kurzu k rozvoji informační gramotnosti</w:t>
      </w:r>
      <w:r w:rsidRPr="00926574">
        <w:rPr>
          <w:rFonts w:eastAsia="Times New Roman" w:cstheme="minorHAnsi"/>
          <w:lang w:eastAsia="cs-CZ"/>
        </w:rPr>
        <w:t xml:space="preserve"> [online]. Brno, 2016. Dostupné z: &lt;https://is.muni.cz/</w:t>
      </w:r>
      <w:proofErr w:type="spellStart"/>
      <w:r w:rsidRPr="00926574">
        <w:rPr>
          <w:rFonts w:eastAsia="Times New Roman" w:cstheme="minorHAnsi"/>
          <w:lang w:eastAsia="cs-CZ"/>
        </w:rPr>
        <w:t>th</w:t>
      </w:r>
      <w:proofErr w:type="spellEnd"/>
      <w:r w:rsidRPr="00926574">
        <w:rPr>
          <w:rFonts w:eastAsia="Times New Roman" w:cstheme="minorHAnsi"/>
          <w:lang w:eastAsia="cs-CZ"/>
        </w:rPr>
        <w:t xml:space="preserve">/nry71/&gt;. Diplomová práce. Masarykova univerzita, Filozofická fakulta. Vedoucí práce Alžběta </w:t>
      </w:r>
      <w:proofErr w:type="spellStart"/>
      <w:r w:rsidRPr="00926574">
        <w:rPr>
          <w:rFonts w:eastAsia="Times New Roman" w:cstheme="minorHAnsi"/>
          <w:lang w:eastAsia="cs-CZ"/>
        </w:rPr>
        <w:t>Karolyiová</w:t>
      </w:r>
      <w:proofErr w:type="spellEnd"/>
      <w:r w:rsidRPr="00926574">
        <w:rPr>
          <w:rFonts w:eastAsia="Times New Roman" w:cstheme="minorHAnsi"/>
          <w:lang w:eastAsia="cs-CZ"/>
        </w:rPr>
        <w:t>.</w:t>
      </w:r>
    </w:p>
    <w:p w14:paraId="0D944F6C" w14:textId="362FB7F5" w:rsidR="00BB6A24" w:rsidRDefault="00BB6A24" w:rsidP="00BB6A24">
      <w:pPr>
        <w:spacing w:after="0"/>
        <w:jc w:val="both"/>
      </w:pPr>
    </w:p>
    <w:p w14:paraId="4C2E15A0" w14:textId="4E50D1FA" w:rsidR="00BB6A24" w:rsidRDefault="00BB6A24" w:rsidP="00BB6A24">
      <w:pPr>
        <w:spacing w:after="0"/>
        <w:jc w:val="both"/>
      </w:pPr>
      <w:r>
        <w:t>Anotace:</w:t>
      </w:r>
      <w:r>
        <w:tab/>
      </w:r>
      <w:r>
        <w:tab/>
      </w:r>
    </w:p>
    <w:p w14:paraId="1F008AC5" w14:textId="77777777" w:rsidR="00BB6A24" w:rsidRDefault="00BB6A24" w:rsidP="00BB6A24">
      <w:pPr>
        <w:spacing w:after="0"/>
        <w:jc w:val="both"/>
      </w:pPr>
    </w:p>
    <w:p w14:paraId="72D873C4" w14:textId="42EE8F3E" w:rsidR="00BB6A24" w:rsidRPr="009861AF" w:rsidRDefault="00BB6A24" w:rsidP="00BB6A24">
      <w:pPr>
        <w:spacing w:after="0"/>
        <w:jc w:val="both"/>
        <w:rPr>
          <w:rFonts w:eastAsia="Times New Roman" w:cstheme="minorHAnsi"/>
          <w:b/>
          <w:szCs w:val="24"/>
          <w:lang w:eastAsia="cs-CZ"/>
        </w:rPr>
      </w:pPr>
      <w:r w:rsidRPr="009861AF">
        <w:rPr>
          <w:rFonts w:eastAsia="Times New Roman" w:cstheme="minorHAnsi"/>
          <w:b/>
          <w:szCs w:val="24"/>
          <w:lang w:eastAsia="cs-CZ"/>
        </w:rPr>
        <w:t xml:space="preserve">Práce se zabývá vytvořením návrhu modelu kurzu zážitkové pedagogiky k rozvoji informační gramotnosti. Specifikuje terminologii a teoretická východiska nezbytná k vytvoření kurzu k rozvoji  informační gramotnosti. Zabývá se postavením zážitkové pedagogiky v systému vzdělávání a skupiny </w:t>
      </w:r>
      <w:r w:rsidR="00926574">
        <w:rPr>
          <w:rFonts w:ascii="Calibri" w:hAnsi="Calibri" w:cs="Calibri"/>
          <w:bCs/>
          <w:color w:val="000000"/>
        </w:rPr>
        <w:t>–</w:t>
      </w:r>
      <w:r w:rsidRPr="009861AF">
        <w:rPr>
          <w:rFonts w:eastAsia="Times New Roman" w:cstheme="minorHAnsi"/>
          <w:b/>
          <w:szCs w:val="24"/>
          <w:lang w:eastAsia="cs-CZ"/>
        </w:rPr>
        <w:t xml:space="preserve"> dospívajících jako cílové skupiny kurzů. V práci jsou uvedeny konkrétní příklady dobré praxe využitelné při tvorbě kurzu a je popsán postup, jak kurz k dané problematice vytvořit. Vzorová ukázka programu je koncipována jako čtyřdenní kurz naplněný zážitky i mnoha dalšími aktivitami neformálního vzdělávání tematicky směřující k informační gramotnosti. V práci uvedené postupy lze dobře využít při plánování a sestavování vzdělávacích programů s různým zaměřením a obsahem. </w:t>
      </w:r>
    </w:p>
    <w:p w14:paraId="74DE1BFD" w14:textId="77777777" w:rsidR="00BB6A24" w:rsidRDefault="00BB6A24" w:rsidP="00BB6A24"/>
    <w:p w14:paraId="07E4A76F" w14:textId="0D1634AF" w:rsidR="00BB6A24" w:rsidRDefault="00BB6A24" w:rsidP="00BB6A24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Práce obsahuje teoretická východiska k navržení kvalitního kurzu. Vychází se přitom z vyučovacích zásad: zásady</w:t>
      </w:r>
      <w:r w:rsidRPr="000D0087">
        <w:rPr>
          <w:rFonts w:eastAsia="Times New Roman" w:cstheme="minorHAnsi"/>
          <w:szCs w:val="24"/>
          <w:lang w:eastAsia="cs-CZ"/>
        </w:rPr>
        <w:t xml:space="preserve"> názornosti, zá</w:t>
      </w:r>
      <w:r>
        <w:rPr>
          <w:rFonts w:eastAsia="Times New Roman" w:cstheme="minorHAnsi"/>
          <w:szCs w:val="24"/>
          <w:lang w:eastAsia="cs-CZ"/>
        </w:rPr>
        <w:t>sady</w:t>
      </w:r>
      <w:r w:rsidRPr="000D0087">
        <w:rPr>
          <w:rFonts w:eastAsia="Times New Roman" w:cstheme="minorHAnsi"/>
          <w:szCs w:val="24"/>
          <w:lang w:eastAsia="cs-CZ"/>
        </w:rPr>
        <w:t xml:space="preserve"> systematič</w:t>
      </w:r>
      <w:r>
        <w:rPr>
          <w:rFonts w:eastAsia="Times New Roman" w:cstheme="minorHAnsi"/>
          <w:szCs w:val="24"/>
          <w:lang w:eastAsia="cs-CZ"/>
        </w:rPr>
        <w:t>nosti a soustavnosti, zásady</w:t>
      </w:r>
      <w:r w:rsidRPr="000D0087">
        <w:rPr>
          <w:rFonts w:eastAsia="Times New Roman" w:cstheme="minorHAnsi"/>
          <w:szCs w:val="24"/>
          <w:lang w:eastAsia="cs-CZ"/>
        </w:rPr>
        <w:t xml:space="preserve"> aktivnosti,</w:t>
      </w:r>
      <w:r>
        <w:rPr>
          <w:rFonts w:eastAsia="Times New Roman" w:cstheme="minorHAnsi"/>
          <w:szCs w:val="24"/>
          <w:lang w:eastAsia="cs-CZ"/>
        </w:rPr>
        <w:t xml:space="preserve"> zásady trvalosti a zásady</w:t>
      </w:r>
      <w:r w:rsidRPr="000D0087">
        <w:rPr>
          <w:rFonts w:eastAsia="Times New Roman" w:cstheme="minorHAnsi"/>
          <w:szCs w:val="24"/>
          <w:lang w:eastAsia="cs-CZ"/>
        </w:rPr>
        <w:t xml:space="preserve"> přiměř</w:t>
      </w:r>
      <w:r>
        <w:rPr>
          <w:rFonts w:eastAsia="Times New Roman" w:cstheme="minorHAnsi"/>
          <w:szCs w:val="24"/>
          <w:lang w:eastAsia="cs-CZ"/>
        </w:rPr>
        <w:t>enosti, které jsou vysvětleny a popsány. Vyzvednuty a popsány jsou rovněž didaktické zásady-</w:t>
      </w:r>
      <w:r w:rsidRPr="002929E1">
        <w:rPr>
          <w:rFonts w:eastAsia="Times New Roman" w:cstheme="minorHAnsi"/>
          <w:szCs w:val="24"/>
          <w:lang w:eastAsia="cs-CZ"/>
        </w:rPr>
        <w:t>vědeckost, uvědomělost a aktivita, cílevědomost, soustavnost, postupnost, trvalost, názornost, přiměřenost a spojení</w:t>
      </w:r>
      <w:r>
        <w:rPr>
          <w:rFonts w:eastAsia="Times New Roman" w:cstheme="minorHAnsi"/>
          <w:szCs w:val="24"/>
          <w:lang w:eastAsia="cs-CZ"/>
        </w:rPr>
        <w:t xml:space="preserve"> </w:t>
      </w:r>
      <w:r w:rsidRPr="002929E1">
        <w:rPr>
          <w:rFonts w:eastAsia="Times New Roman" w:cstheme="minorHAnsi"/>
          <w:szCs w:val="24"/>
          <w:lang w:eastAsia="cs-CZ"/>
        </w:rPr>
        <w:t>teorie s</w:t>
      </w:r>
      <w:r>
        <w:rPr>
          <w:rFonts w:eastAsia="Times New Roman" w:cstheme="minorHAnsi"/>
          <w:szCs w:val="24"/>
          <w:lang w:eastAsia="cs-CZ"/>
        </w:rPr>
        <w:t> </w:t>
      </w:r>
      <w:r w:rsidRPr="002929E1">
        <w:rPr>
          <w:rFonts w:eastAsia="Times New Roman" w:cstheme="minorHAnsi"/>
          <w:szCs w:val="24"/>
          <w:lang w:eastAsia="cs-CZ"/>
        </w:rPr>
        <w:t>praxí</w:t>
      </w:r>
      <w:r>
        <w:rPr>
          <w:rFonts w:eastAsia="Times New Roman" w:cstheme="minorHAnsi"/>
          <w:szCs w:val="24"/>
          <w:lang w:eastAsia="cs-CZ"/>
        </w:rPr>
        <w:t>, které jsou využívány při tvorbě vzdělávacích kurzů. Samostatná kapitola je věnována evaluaci a zpětnému uvědomění si naučeného z neformálního vzdělávání.</w:t>
      </w:r>
    </w:p>
    <w:p w14:paraId="69F7FDCD" w14:textId="6EF825FB" w:rsidR="00BB6A24" w:rsidRDefault="00BB6A24" w:rsidP="00BB6A24">
      <w:pPr>
        <w:spacing w:after="0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 xml:space="preserve">Názorný příklad tvorby kurzu provází tvorbou krok za krokem. Pozornost je věnována problematice charakteristiky cílové skupiny, přehledně je zpracována problematika přípravy harmonogramu kurzu, struktuře vícedenního kurzu s rozdělením aktivit do dnů i části dne. Následně je rozpracován  </w:t>
      </w:r>
      <w:r w:rsidR="003C1973">
        <w:rPr>
          <w:rFonts w:eastAsia="Times New Roman" w:cstheme="minorHAnsi"/>
          <w:szCs w:val="24"/>
          <w:lang w:eastAsia="cs-CZ"/>
        </w:rPr>
        <w:t>h</w:t>
      </w:r>
      <w:r>
        <w:rPr>
          <w:rFonts w:eastAsia="Times New Roman" w:cstheme="minorHAnsi"/>
          <w:szCs w:val="24"/>
          <w:lang w:eastAsia="cs-CZ"/>
        </w:rPr>
        <w:t xml:space="preserve">armonogram jednotlivých částí kurzu krok za krokem s uvedením, jaké aktivity budou účastníci provádět. Většina navrhovaných aktivit je zážitkových. </w:t>
      </w:r>
    </w:p>
    <w:p w14:paraId="69D08F51" w14:textId="77777777" w:rsidR="00BB6A24" w:rsidRPr="00DA2D1E" w:rsidRDefault="00BB6A24" w:rsidP="00BB6A24">
      <w:pPr>
        <w:spacing w:after="0"/>
        <w:jc w:val="both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Vše je zpracováno názorně s příklady a ukázkami řešení. Doporučeny jsou i vhodné aplikace, které mohou s vytvářením kurzu pomoci.</w:t>
      </w:r>
    </w:p>
    <w:p w14:paraId="0116FB35" w14:textId="63C08CC6" w:rsidR="00BB6A24" w:rsidRDefault="00BB6A24" w:rsidP="00917377">
      <w:pPr>
        <w:spacing w:after="0"/>
      </w:pPr>
    </w:p>
    <w:p w14:paraId="600127CA" w14:textId="025AB383" w:rsidR="00B07BAF" w:rsidRDefault="00926574" w:rsidP="00B07BAF">
      <w:pPr>
        <w:spacing w:after="0"/>
        <w:rPr>
          <w:rFonts w:ascii="Calibri" w:hAnsi="Calibri" w:cs="Calibri"/>
          <w:color w:val="000000"/>
        </w:rPr>
      </w:pPr>
      <w:r w:rsidRPr="00926574">
        <w:rPr>
          <w:b/>
        </w:rPr>
        <w:t xml:space="preserve">Zpracoval: </w:t>
      </w:r>
      <w:r w:rsidRPr="003C1973">
        <w:rPr>
          <w:rFonts w:ascii="Calibri" w:hAnsi="Calibri" w:cs="Calibri"/>
          <w:color w:val="000000"/>
        </w:rPr>
        <w:t>Jiří Bakončík</w:t>
      </w:r>
      <w:r>
        <w:t>, odborný pracovník centra kolegiální podpory Ostrava NPI ČR</w:t>
      </w:r>
      <w:r w:rsidR="00443F39">
        <w:t xml:space="preserve"> dne </w:t>
      </w:r>
      <w:r w:rsidR="00917377">
        <w:t>27. 8. 2020</w:t>
      </w:r>
      <w:r>
        <w:t xml:space="preserve"> v rámci projektu </w:t>
      </w:r>
      <w:r w:rsidR="00BB6A24" w:rsidRPr="00926574">
        <w:rPr>
          <w:rFonts w:ascii="Calibri" w:hAnsi="Calibri" w:cs="Calibri"/>
          <w:i/>
          <w:color w:val="000000"/>
        </w:rPr>
        <w:t>Propojování formálního a neformálního vzdělávání včetně zájmového</w:t>
      </w:r>
      <w:r w:rsidR="003C1973" w:rsidRPr="003C1973">
        <w:rPr>
          <w:rFonts w:ascii="Calibri" w:hAnsi="Calibri" w:cs="Calibri"/>
          <w:color w:val="000000"/>
        </w:rPr>
        <w:t xml:space="preserve">, číslo projektu: CZ.02.3.68/0.0/0.0/16_032/0008160 </w:t>
      </w:r>
    </w:p>
    <w:p w14:paraId="6CA54CC7" w14:textId="77777777" w:rsidR="00B07BAF" w:rsidRDefault="00B07BAF" w:rsidP="00B07BAF">
      <w:pPr>
        <w:spacing w:after="0"/>
      </w:pPr>
    </w:p>
    <w:p w14:paraId="65EE4A5B" w14:textId="4F242454" w:rsidR="00BB6A24" w:rsidRDefault="003C1973" w:rsidP="00BB6A24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CEFE618" wp14:editId="1DB77689">
            <wp:simplePos x="0" y="0"/>
            <wp:positionH relativeFrom="column">
              <wp:posOffset>723265</wp:posOffset>
            </wp:positionH>
            <wp:positionV relativeFrom="paragraph">
              <wp:posOffset>8255</wp:posOffset>
            </wp:positionV>
            <wp:extent cx="1299845" cy="4578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845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</w:t>
      </w:r>
      <w:r w:rsidR="00BB6A24">
        <w:t>icence:</w:t>
      </w:r>
      <w:r w:rsidR="00BB6A24">
        <w:tab/>
      </w:r>
      <w:r w:rsidR="00BB6A24">
        <w:tab/>
      </w:r>
    </w:p>
    <w:p w14:paraId="50083536" w14:textId="77777777" w:rsidR="00BB6A24" w:rsidRPr="008555C9" w:rsidRDefault="00BB6A24" w:rsidP="00A35068">
      <w:pPr>
        <w:spacing w:after="240"/>
        <w:rPr>
          <w:b/>
          <w:bCs/>
          <w:sz w:val="24"/>
          <w:szCs w:val="24"/>
        </w:rPr>
      </w:pPr>
    </w:p>
    <w:sectPr w:rsidR="00BB6A24" w:rsidRPr="008555C9" w:rsidSect="004B1AC1">
      <w:headerReference w:type="defaul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E85F3" w14:textId="77777777" w:rsidR="005A3EC8" w:rsidRDefault="005A3EC8" w:rsidP="00985329">
      <w:pPr>
        <w:spacing w:after="0" w:line="240" w:lineRule="auto"/>
      </w:pPr>
      <w:r>
        <w:separator/>
      </w:r>
    </w:p>
  </w:endnote>
  <w:endnote w:type="continuationSeparator" w:id="0">
    <w:p w14:paraId="6BB2FA5D" w14:textId="77777777" w:rsidR="005A3EC8" w:rsidRDefault="005A3EC8" w:rsidP="00985329">
      <w:pPr>
        <w:spacing w:after="0" w:line="240" w:lineRule="auto"/>
      </w:pPr>
      <w:r>
        <w:continuationSeparator/>
      </w:r>
    </w:p>
  </w:endnote>
  <w:endnote w:type="continuationNotice" w:id="1">
    <w:p w14:paraId="277D477A" w14:textId="77777777" w:rsidR="005A3EC8" w:rsidRDefault="005A3E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11B30" w14:textId="77777777" w:rsidR="005A3EC8" w:rsidRDefault="005A3EC8" w:rsidP="00985329">
      <w:pPr>
        <w:spacing w:after="0" w:line="240" w:lineRule="auto"/>
      </w:pPr>
      <w:r>
        <w:separator/>
      </w:r>
    </w:p>
  </w:footnote>
  <w:footnote w:type="continuationSeparator" w:id="0">
    <w:p w14:paraId="64EB154D" w14:textId="77777777" w:rsidR="005A3EC8" w:rsidRDefault="005A3EC8" w:rsidP="00985329">
      <w:pPr>
        <w:spacing w:after="0" w:line="240" w:lineRule="auto"/>
      </w:pPr>
      <w:r>
        <w:continuationSeparator/>
      </w:r>
    </w:p>
  </w:footnote>
  <w:footnote w:type="continuationNotice" w:id="1">
    <w:p w14:paraId="0A97512A" w14:textId="77777777" w:rsidR="005A3EC8" w:rsidRDefault="005A3E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A1AE60" w14:textId="61E859E0" w:rsidR="008555C9" w:rsidRPr="008555C9" w:rsidRDefault="002020F5" w:rsidP="008555C9">
    <w:pPr>
      <w:pStyle w:val="Zhlav"/>
      <w:jc w:val="center"/>
      <w:rPr>
        <w:i/>
      </w:rPr>
    </w:pPr>
    <w:r w:rsidRPr="002020F5">
      <w:rPr>
        <w:i/>
        <w:noProof/>
        <w:lang w:eastAsia="cs-CZ"/>
      </w:rPr>
      <w:drawing>
        <wp:inline distT="0" distB="0" distL="0" distR="0" wp14:anchorId="2D152116" wp14:editId="18F767BF">
          <wp:extent cx="4738791" cy="1054614"/>
          <wp:effectExtent l="0" t="0" r="5080" b="0"/>
          <wp:docPr id="5" name="Obrázek 5" descr="C:\Users\Slanska\Desktop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lanska\Desktop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2879" cy="1064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5385"/>
    <w:multiLevelType w:val="hybridMultilevel"/>
    <w:tmpl w:val="C23C0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22C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E6CE6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C64B4"/>
    <w:multiLevelType w:val="hybridMultilevel"/>
    <w:tmpl w:val="64FC71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2EC9"/>
    <w:multiLevelType w:val="hybridMultilevel"/>
    <w:tmpl w:val="407680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63706"/>
    <w:multiLevelType w:val="hybridMultilevel"/>
    <w:tmpl w:val="7EA86E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42"/>
    <w:rsid w:val="0000751A"/>
    <w:rsid w:val="000079FA"/>
    <w:rsid w:val="00012DEA"/>
    <w:rsid w:val="00025D4B"/>
    <w:rsid w:val="0002658E"/>
    <w:rsid w:val="000778FC"/>
    <w:rsid w:val="00085C6D"/>
    <w:rsid w:val="00091043"/>
    <w:rsid w:val="000A4DDE"/>
    <w:rsid w:val="000D690C"/>
    <w:rsid w:val="000F2C19"/>
    <w:rsid w:val="00110D8A"/>
    <w:rsid w:val="00126967"/>
    <w:rsid w:val="001457D4"/>
    <w:rsid w:val="00165281"/>
    <w:rsid w:val="001675D2"/>
    <w:rsid w:val="00170155"/>
    <w:rsid w:val="0019795D"/>
    <w:rsid w:val="001A6FD5"/>
    <w:rsid w:val="001E007E"/>
    <w:rsid w:val="001F3748"/>
    <w:rsid w:val="001F6931"/>
    <w:rsid w:val="002020F5"/>
    <w:rsid w:val="00231AB0"/>
    <w:rsid w:val="002335B6"/>
    <w:rsid w:val="00244FA6"/>
    <w:rsid w:val="002540B3"/>
    <w:rsid w:val="002670AF"/>
    <w:rsid w:val="00283491"/>
    <w:rsid w:val="00285DE1"/>
    <w:rsid w:val="00296297"/>
    <w:rsid w:val="002B4FDC"/>
    <w:rsid w:val="002B5226"/>
    <w:rsid w:val="002B62ED"/>
    <w:rsid w:val="002C5C2E"/>
    <w:rsid w:val="002D4BB2"/>
    <w:rsid w:val="002E6D89"/>
    <w:rsid w:val="002F0D60"/>
    <w:rsid w:val="002F21B8"/>
    <w:rsid w:val="00305AC2"/>
    <w:rsid w:val="00341DC7"/>
    <w:rsid w:val="003524B5"/>
    <w:rsid w:val="00366842"/>
    <w:rsid w:val="003740A1"/>
    <w:rsid w:val="00377444"/>
    <w:rsid w:val="00390D0D"/>
    <w:rsid w:val="003973D3"/>
    <w:rsid w:val="003A5E55"/>
    <w:rsid w:val="003B04C7"/>
    <w:rsid w:val="003C0AFC"/>
    <w:rsid w:val="003C1973"/>
    <w:rsid w:val="003D3352"/>
    <w:rsid w:val="00402B7B"/>
    <w:rsid w:val="00410A83"/>
    <w:rsid w:val="00414C9E"/>
    <w:rsid w:val="0041657E"/>
    <w:rsid w:val="00420C06"/>
    <w:rsid w:val="00443F39"/>
    <w:rsid w:val="004541BB"/>
    <w:rsid w:val="00492BA4"/>
    <w:rsid w:val="004B1AC1"/>
    <w:rsid w:val="004D5CB7"/>
    <w:rsid w:val="004F2A76"/>
    <w:rsid w:val="005130C2"/>
    <w:rsid w:val="00535302"/>
    <w:rsid w:val="00546622"/>
    <w:rsid w:val="00563221"/>
    <w:rsid w:val="0058057F"/>
    <w:rsid w:val="00583189"/>
    <w:rsid w:val="00586B9A"/>
    <w:rsid w:val="00596664"/>
    <w:rsid w:val="005A3EC8"/>
    <w:rsid w:val="005B3A5F"/>
    <w:rsid w:val="005B442E"/>
    <w:rsid w:val="005C109A"/>
    <w:rsid w:val="005F0B47"/>
    <w:rsid w:val="00610E57"/>
    <w:rsid w:val="00617334"/>
    <w:rsid w:val="00626F3A"/>
    <w:rsid w:val="00635B55"/>
    <w:rsid w:val="00677726"/>
    <w:rsid w:val="00684122"/>
    <w:rsid w:val="00693230"/>
    <w:rsid w:val="006B5BE0"/>
    <w:rsid w:val="006E045F"/>
    <w:rsid w:val="006E45D5"/>
    <w:rsid w:val="006E6268"/>
    <w:rsid w:val="006E64CD"/>
    <w:rsid w:val="007025C7"/>
    <w:rsid w:val="00715039"/>
    <w:rsid w:val="00726B91"/>
    <w:rsid w:val="00751008"/>
    <w:rsid w:val="00753BA4"/>
    <w:rsid w:val="00781031"/>
    <w:rsid w:val="00781AE6"/>
    <w:rsid w:val="007B7A4E"/>
    <w:rsid w:val="007C55A7"/>
    <w:rsid w:val="007E7E03"/>
    <w:rsid w:val="007F2A63"/>
    <w:rsid w:val="00806A14"/>
    <w:rsid w:val="00823150"/>
    <w:rsid w:val="00824676"/>
    <w:rsid w:val="008555C9"/>
    <w:rsid w:val="00856C86"/>
    <w:rsid w:val="0086520F"/>
    <w:rsid w:val="00871313"/>
    <w:rsid w:val="008806C2"/>
    <w:rsid w:val="0088574F"/>
    <w:rsid w:val="00886A7C"/>
    <w:rsid w:val="00895B05"/>
    <w:rsid w:val="008B465B"/>
    <w:rsid w:val="008D5EF8"/>
    <w:rsid w:val="008E18F2"/>
    <w:rsid w:val="009051ED"/>
    <w:rsid w:val="00914445"/>
    <w:rsid w:val="00917377"/>
    <w:rsid w:val="00917BC9"/>
    <w:rsid w:val="009225E9"/>
    <w:rsid w:val="00925B35"/>
    <w:rsid w:val="00926574"/>
    <w:rsid w:val="00934ED5"/>
    <w:rsid w:val="00955B21"/>
    <w:rsid w:val="00957A58"/>
    <w:rsid w:val="00980140"/>
    <w:rsid w:val="00985329"/>
    <w:rsid w:val="009B6424"/>
    <w:rsid w:val="009E48B0"/>
    <w:rsid w:val="009E6062"/>
    <w:rsid w:val="009F043C"/>
    <w:rsid w:val="00A03212"/>
    <w:rsid w:val="00A11046"/>
    <w:rsid w:val="00A2751D"/>
    <w:rsid w:val="00A33E11"/>
    <w:rsid w:val="00A33E8F"/>
    <w:rsid w:val="00A35068"/>
    <w:rsid w:val="00A635D5"/>
    <w:rsid w:val="00A63D93"/>
    <w:rsid w:val="00A746A0"/>
    <w:rsid w:val="00A8128D"/>
    <w:rsid w:val="00A93FD5"/>
    <w:rsid w:val="00AA1EBC"/>
    <w:rsid w:val="00AE2C24"/>
    <w:rsid w:val="00AE3FBA"/>
    <w:rsid w:val="00AE7341"/>
    <w:rsid w:val="00AE785B"/>
    <w:rsid w:val="00AF285F"/>
    <w:rsid w:val="00AF2D7F"/>
    <w:rsid w:val="00B0387A"/>
    <w:rsid w:val="00B04C2D"/>
    <w:rsid w:val="00B04E59"/>
    <w:rsid w:val="00B07255"/>
    <w:rsid w:val="00B07BAF"/>
    <w:rsid w:val="00B22D50"/>
    <w:rsid w:val="00B43761"/>
    <w:rsid w:val="00B52B10"/>
    <w:rsid w:val="00B811E4"/>
    <w:rsid w:val="00B8347F"/>
    <w:rsid w:val="00B953E6"/>
    <w:rsid w:val="00BA7EAB"/>
    <w:rsid w:val="00BB4E36"/>
    <w:rsid w:val="00BB6A24"/>
    <w:rsid w:val="00BB6BFF"/>
    <w:rsid w:val="00BC644E"/>
    <w:rsid w:val="00BD0CEE"/>
    <w:rsid w:val="00BE5487"/>
    <w:rsid w:val="00C03815"/>
    <w:rsid w:val="00C06C82"/>
    <w:rsid w:val="00C13E8B"/>
    <w:rsid w:val="00C16112"/>
    <w:rsid w:val="00C17C90"/>
    <w:rsid w:val="00C40656"/>
    <w:rsid w:val="00C766E5"/>
    <w:rsid w:val="00C822DD"/>
    <w:rsid w:val="00CA1B15"/>
    <w:rsid w:val="00CB3F9C"/>
    <w:rsid w:val="00CB7A90"/>
    <w:rsid w:val="00CD25F1"/>
    <w:rsid w:val="00CD6190"/>
    <w:rsid w:val="00CD64A1"/>
    <w:rsid w:val="00CE25E7"/>
    <w:rsid w:val="00D04E7F"/>
    <w:rsid w:val="00D13E0C"/>
    <w:rsid w:val="00D16401"/>
    <w:rsid w:val="00D2049F"/>
    <w:rsid w:val="00D37312"/>
    <w:rsid w:val="00D378D7"/>
    <w:rsid w:val="00D567D3"/>
    <w:rsid w:val="00D60290"/>
    <w:rsid w:val="00D61A09"/>
    <w:rsid w:val="00DA3317"/>
    <w:rsid w:val="00DB05A5"/>
    <w:rsid w:val="00DB1E4C"/>
    <w:rsid w:val="00DB6832"/>
    <w:rsid w:val="00DD5979"/>
    <w:rsid w:val="00E15524"/>
    <w:rsid w:val="00E21B34"/>
    <w:rsid w:val="00E31CAB"/>
    <w:rsid w:val="00E33D6F"/>
    <w:rsid w:val="00E35811"/>
    <w:rsid w:val="00E40B08"/>
    <w:rsid w:val="00E41402"/>
    <w:rsid w:val="00E630F9"/>
    <w:rsid w:val="00E74802"/>
    <w:rsid w:val="00E904D7"/>
    <w:rsid w:val="00E95139"/>
    <w:rsid w:val="00E97BF0"/>
    <w:rsid w:val="00EA3A64"/>
    <w:rsid w:val="00EB5AC5"/>
    <w:rsid w:val="00EC0427"/>
    <w:rsid w:val="00ED0044"/>
    <w:rsid w:val="00EF0EC1"/>
    <w:rsid w:val="00EF1DB8"/>
    <w:rsid w:val="00F009A7"/>
    <w:rsid w:val="00F00DDF"/>
    <w:rsid w:val="00F04DE2"/>
    <w:rsid w:val="00F51C27"/>
    <w:rsid w:val="00F73AC1"/>
    <w:rsid w:val="00F80A81"/>
    <w:rsid w:val="00F86425"/>
    <w:rsid w:val="00F919AF"/>
    <w:rsid w:val="00FC7E02"/>
    <w:rsid w:val="00FD5257"/>
    <w:rsid w:val="00FE0328"/>
    <w:rsid w:val="00FE7A4E"/>
    <w:rsid w:val="00FF4C87"/>
    <w:rsid w:val="06219554"/>
    <w:rsid w:val="10D34D35"/>
    <w:rsid w:val="12342888"/>
    <w:rsid w:val="18F8076F"/>
    <w:rsid w:val="1941A8AD"/>
    <w:rsid w:val="1A05E285"/>
    <w:rsid w:val="1CA5A1FD"/>
    <w:rsid w:val="20518B0F"/>
    <w:rsid w:val="23E9A332"/>
    <w:rsid w:val="244922A8"/>
    <w:rsid w:val="285A76FD"/>
    <w:rsid w:val="285D12F6"/>
    <w:rsid w:val="28D202DE"/>
    <w:rsid w:val="29248648"/>
    <w:rsid w:val="2B98676A"/>
    <w:rsid w:val="34E3A963"/>
    <w:rsid w:val="3CBC44FE"/>
    <w:rsid w:val="3F444561"/>
    <w:rsid w:val="411CB94B"/>
    <w:rsid w:val="416F76E6"/>
    <w:rsid w:val="45E4BDDF"/>
    <w:rsid w:val="4AE46D02"/>
    <w:rsid w:val="4FFE739F"/>
    <w:rsid w:val="51DD25F5"/>
    <w:rsid w:val="5998A804"/>
    <w:rsid w:val="64DFD43E"/>
    <w:rsid w:val="6B852EF1"/>
    <w:rsid w:val="6CA2D2D0"/>
    <w:rsid w:val="76401A3A"/>
    <w:rsid w:val="77B4B36A"/>
    <w:rsid w:val="7D9BE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F3914E"/>
  <w15:docId w15:val="{7FFA2770-54AC-4F49-9940-E1B881F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A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controllabel">
    <w:name w:val="control_label"/>
    <w:basedOn w:val="Standardnpsmoodstavce"/>
    <w:rsid w:val="00535302"/>
  </w:style>
  <w:style w:type="character" w:styleId="Odkaznakoment">
    <w:name w:val="annotation reference"/>
    <w:basedOn w:val="Standardnpsmoodstavce"/>
    <w:uiPriority w:val="99"/>
    <w:semiHidden/>
    <w:unhideWhenUsed/>
    <w:rsid w:val="0053530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530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530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53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530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5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30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65281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E25E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5B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5329"/>
  </w:style>
  <w:style w:type="paragraph" w:styleId="Zpat">
    <w:name w:val="footer"/>
    <w:basedOn w:val="Normln"/>
    <w:link w:val="ZpatChar"/>
    <w:uiPriority w:val="99"/>
    <w:unhideWhenUsed/>
    <w:rsid w:val="00985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5329"/>
  </w:style>
  <w:style w:type="table" w:styleId="Mkatabulky">
    <w:name w:val="Table Grid"/>
    <w:basedOn w:val="Normlntabulka"/>
    <w:uiPriority w:val="39"/>
    <w:rsid w:val="00905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CCB45E022F834F8903393A98315ABE" ma:contentTypeVersion="6" ma:contentTypeDescription="Vytvoří nový dokument" ma:contentTypeScope="" ma:versionID="df66ddb7edfd6de2b30e5f44d2e72070">
  <xsd:schema xmlns:xsd="http://www.w3.org/2001/XMLSchema" xmlns:xs="http://www.w3.org/2001/XMLSchema" xmlns:p="http://schemas.microsoft.com/office/2006/metadata/properties" xmlns:ns2="6ec7e739-567e-4523-abdd-494bc8bfb019" xmlns:ns3="f8c07fc3-32a3-4229-8882-bf6a58002ac6" targetNamespace="http://schemas.microsoft.com/office/2006/metadata/properties" ma:root="true" ma:fieldsID="041d8fb98f0a1969c4ac9ef24f3bd039" ns2:_="" ns3:_="">
    <xsd:import namespace="6ec7e739-567e-4523-abdd-494bc8bfb019"/>
    <xsd:import namespace="f8c07fc3-32a3-4229-8882-bf6a58002a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7e739-567e-4523-abdd-494bc8bfb0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07fc3-32a3-4229-8882-bf6a58002a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4F04DF-E173-49F7-A93A-357E99EC32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66361-5F2C-4BC1-86B9-E098DD2636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7e739-567e-4523-abdd-494bc8bfb019"/>
    <ds:schemaRef ds:uri="f8c07fc3-32a3-4229-8882-bf6a58002a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4532E-6C1F-4AFB-8EA1-EE5E49119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388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Proksová</dc:creator>
  <cp:lastModifiedBy>Janská Ivana</cp:lastModifiedBy>
  <cp:revision>13</cp:revision>
  <cp:lastPrinted>2020-12-15T06:24:00Z</cp:lastPrinted>
  <dcterms:created xsi:type="dcterms:W3CDTF">2020-12-21T05:58:00Z</dcterms:created>
  <dcterms:modified xsi:type="dcterms:W3CDTF">2021-01-18T16:36:00Z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0x010100C1CCB45E022F834F8903393A98315ABE</vt:lpwstr>
  </property>
  <property fmtid="{D5CDD505-2E9C-101B-9397-08002B2CF9AE}" pid="3" name="AuthorIds_UIVersion_1536">
    <vt:lpwstr>23</vt:lpwstr>
  </property>
</Properties>
</file>